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CE" w:rsidRDefault="0041395B">
      <w:pPr>
        <w:tabs>
          <w:tab w:val="center" w:pos="4680"/>
        </w:tabs>
      </w:pPr>
      <w:r>
        <w:fldChar w:fldCharType="begin"/>
      </w:r>
      <w:r>
        <w:instrText xml:space="preserve"> SEQ CHAPTER \h \r 1</w:instrText>
      </w:r>
      <w:r>
        <w:fldChar w:fldCharType="end"/>
      </w:r>
      <w:r>
        <w:tab/>
        <w:t>UNITED STATES DISTRICT COURT</w:t>
      </w:r>
    </w:p>
    <w:p w:rsidR="000B16CE" w:rsidRDefault="0041395B">
      <w:pPr>
        <w:tabs>
          <w:tab w:val="center" w:pos="4680"/>
        </w:tabs>
      </w:pPr>
      <w:r>
        <w:tab/>
        <w:t>NORTHERN DISTRICT OF ALABAMA</w:t>
      </w:r>
    </w:p>
    <w:p w:rsidR="000B16CE" w:rsidRDefault="000B16CE"/>
    <w:p w:rsidR="000B16CE" w:rsidRDefault="000B16CE"/>
    <w:p w:rsidR="000B16CE" w:rsidRDefault="0041395B">
      <w:pPr>
        <w:ind w:left="5040" w:hanging="5040"/>
      </w:pPr>
      <w:r>
        <w:t>UNITED STATES OF AMERICA</w:t>
      </w:r>
      <w:r>
        <w:tab/>
        <w:t>)</w:t>
      </w:r>
    </w:p>
    <w:p w:rsidR="000B16CE" w:rsidRDefault="0041395B">
      <w:r>
        <w:tab/>
      </w:r>
      <w:r>
        <w:tab/>
      </w:r>
      <w:r>
        <w:tab/>
      </w:r>
      <w:r>
        <w:tab/>
      </w:r>
      <w:r>
        <w:tab/>
      </w:r>
      <w:r>
        <w:tab/>
      </w:r>
      <w:r>
        <w:tab/>
        <w:t>)</w:t>
      </w:r>
    </w:p>
    <w:p w:rsidR="000B16CE" w:rsidRDefault="0041395B" w:rsidP="001F6E75">
      <w:r>
        <w:tab/>
      </w:r>
      <w:r>
        <w:tab/>
        <w:t>vs.</w:t>
      </w:r>
      <w:r w:rsidR="001F6E75">
        <w:tab/>
      </w:r>
      <w:r>
        <w:tab/>
      </w:r>
      <w:r>
        <w:tab/>
      </w:r>
      <w:r>
        <w:tab/>
      </w:r>
      <w:r>
        <w:tab/>
        <w:t>)</w:t>
      </w:r>
      <w:r w:rsidR="001F6E75">
        <w:tab/>
      </w:r>
      <w:sdt>
        <w:sdtPr>
          <w:alias w:val="Case Number"/>
          <w:tag w:val="Case Number"/>
          <w:id w:val="96689446"/>
          <w:placeholder>
            <w:docPart w:val="DefaultPlaceholder_-1854013440"/>
          </w:placeholder>
          <w:showingPlcHdr/>
        </w:sdtPr>
        <w:sdtContent>
          <w:r w:rsidR="001F6E75" w:rsidRPr="009518C4">
            <w:rPr>
              <w:rStyle w:val="PlaceholderText"/>
            </w:rPr>
            <w:t>Click or tap here to enter text.</w:t>
          </w:r>
        </w:sdtContent>
      </w:sdt>
    </w:p>
    <w:p w:rsidR="000B16CE" w:rsidRDefault="0041395B">
      <w:r>
        <w:tab/>
      </w:r>
      <w:r>
        <w:tab/>
      </w:r>
      <w:r>
        <w:tab/>
      </w:r>
      <w:r>
        <w:tab/>
      </w:r>
      <w:r>
        <w:tab/>
      </w:r>
      <w:r>
        <w:tab/>
      </w:r>
      <w:r>
        <w:tab/>
        <w:t>)</w:t>
      </w:r>
    </w:p>
    <w:p w:rsidR="000B16CE" w:rsidRDefault="001F6E75" w:rsidP="001F6E75">
      <w:sdt>
        <w:sdtPr>
          <w:alias w:val="Deft. Name"/>
          <w:tag w:val="Deft. Name"/>
          <w:id w:val="625747180"/>
          <w:placeholder>
            <w:docPart w:val="DefaultPlaceholder_-1854013440"/>
          </w:placeholder>
          <w:showingPlcHdr/>
        </w:sdtPr>
        <w:sdtContent>
          <w:r w:rsidRPr="009518C4">
            <w:rPr>
              <w:rStyle w:val="PlaceholderText"/>
            </w:rPr>
            <w:t>Click or tap here to enter text.</w:t>
          </w:r>
        </w:sdtContent>
      </w:sdt>
      <w:r>
        <w:tab/>
      </w:r>
      <w:r>
        <w:tab/>
      </w:r>
      <w:r>
        <w:tab/>
      </w:r>
      <w:r>
        <w:tab/>
      </w:r>
      <w:r w:rsidR="0041395B">
        <w:t>)</w:t>
      </w:r>
    </w:p>
    <w:p w:rsidR="000B16CE" w:rsidRDefault="000B16CE"/>
    <w:p w:rsidR="000B16CE" w:rsidRDefault="000B16CE"/>
    <w:p w:rsidR="000B16CE" w:rsidRDefault="0041395B">
      <w:pPr>
        <w:tabs>
          <w:tab w:val="center" w:pos="4680"/>
        </w:tabs>
      </w:pPr>
      <w:r>
        <w:tab/>
      </w:r>
      <w:r>
        <w:rPr>
          <w:u w:val="single"/>
        </w:rPr>
        <w:t>INTERPRETER'S WRITTEN OATH</w:t>
      </w:r>
    </w:p>
    <w:p w:rsidR="000B16CE" w:rsidRDefault="000B16CE"/>
    <w:p w:rsidR="000B16CE" w:rsidRDefault="0041395B">
      <w:r>
        <w:rPr>
          <w:rFonts w:ascii="Courier 10cpi" w:hAnsi="Courier 10cpi"/>
        </w:rPr>
        <w:tab/>
      </w:r>
      <w:r w:rsidRPr="0041395B">
        <w:t>On my word of honor, as official court interpreter and officer of the United States District Court for the Northern District of Alabama, I,</w:t>
      </w:r>
      <w:sdt>
        <w:sdtPr>
          <w:alias w:val="Interpreter Name"/>
          <w:tag w:val="Interpreter Name"/>
          <w:id w:val="768360151"/>
          <w:placeholder>
            <w:docPart w:val="DefaultPlaceholder_-1854013440"/>
          </w:placeholder>
          <w:showingPlcHdr/>
        </w:sdtPr>
        <w:sdtContent>
          <w:r w:rsidR="001F6E75" w:rsidRPr="0041395B">
            <w:rPr>
              <w:rStyle w:val="PlaceholderText"/>
            </w:rPr>
            <w:t>Click or tap here to enter text.</w:t>
          </w:r>
        </w:sdtContent>
      </w:sdt>
      <w:r w:rsidRPr="0041395B">
        <w:t xml:space="preserve">, </w:t>
      </w:r>
      <w:r w:rsidRPr="0041395B">
        <w:t xml:space="preserve">do </w:t>
      </w:r>
      <w:proofErr w:type="gramStart"/>
      <w:r w:rsidRPr="0041395B">
        <w:t>swear(</w:t>
      </w:r>
      <w:proofErr w:type="gramEnd"/>
      <w:r w:rsidRPr="0041395B">
        <w:t>and or affirm)to be true to the Code of Ethics of my profession, and to discharge faithfully the followin</w:t>
      </w:r>
      <w:r w:rsidRPr="0041395B">
        <w:t>g solemn duties and obligations</w:t>
      </w:r>
      <w:r w:rsidRPr="0041395B">
        <w:t>.</w:t>
      </w:r>
    </w:p>
    <w:p w:rsidR="0041395B" w:rsidRPr="0041395B" w:rsidRDefault="0041395B"/>
    <w:p w:rsidR="000B16CE" w:rsidRPr="0041395B" w:rsidRDefault="0041395B">
      <w:r w:rsidRPr="0041395B">
        <w:tab/>
        <w:t>I will interpret accurately and faithfully to the best of my ability. I will convey the true meaning of the words, phrases, and statements of the speaker, and I will pay special attention to variations of the target langu</w:t>
      </w:r>
      <w:r w:rsidRPr="0041395B">
        <w:t>age due to educational, cultural and regional differences.</w:t>
      </w:r>
    </w:p>
    <w:p w:rsidR="000B16CE" w:rsidRPr="0041395B" w:rsidRDefault="000B16CE"/>
    <w:p w:rsidR="000B16CE" w:rsidRPr="0041395B" w:rsidRDefault="0041395B">
      <w:r w:rsidRPr="0041395B">
        <w:tab/>
        <w:t xml:space="preserve">I will never interject my own words, phrases, or views, and if the need arises to paraphrase any statements </w:t>
      </w:r>
      <w:proofErr w:type="gramStart"/>
      <w:r w:rsidRPr="0041395B">
        <w:t>in order to</w:t>
      </w:r>
      <w:proofErr w:type="gramEnd"/>
      <w:r w:rsidRPr="0041395B">
        <w:t xml:space="preserve"> convey the proper meaning, I will do so only after the presiding judicial o</w:t>
      </w:r>
      <w:r w:rsidRPr="0041395B">
        <w:t>fficer has granted permission.</w:t>
      </w:r>
    </w:p>
    <w:p w:rsidR="000B16CE" w:rsidRPr="0041395B" w:rsidRDefault="000B16CE"/>
    <w:p w:rsidR="000B16CE" w:rsidRPr="0041395B" w:rsidRDefault="0041395B">
      <w:r w:rsidRPr="0041395B">
        <w:tab/>
        <w:t xml:space="preserve">I will familiarize myself with the case as much as possible prior to going into the courtroom.  I will inquire whether the language in the case will involve terminology of a technical nature or a </w:t>
      </w:r>
      <w:proofErr w:type="gramStart"/>
      <w:r w:rsidRPr="0041395B">
        <w:t>particular vernacular</w:t>
      </w:r>
      <w:proofErr w:type="gramEnd"/>
      <w:r w:rsidRPr="0041395B">
        <w:t xml:space="preserve"> that </w:t>
      </w:r>
      <w:r w:rsidRPr="0041395B">
        <w:t>would require special preparation.  I will study the indictments or charges to avoid possible interpretation problems during formal court proceedings.</w:t>
      </w:r>
    </w:p>
    <w:p w:rsidR="000B16CE" w:rsidRPr="0041395B" w:rsidRDefault="000B16CE"/>
    <w:p w:rsidR="000B16CE" w:rsidRPr="0041395B" w:rsidRDefault="0041395B">
      <w:r w:rsidRPr="0041395B">
        <w:tab/>
        <w:t xml:space="preserve">I will speak in a clear, firm, and </w:t>
      </w:r>
      <w:proofErr w:type="spellStart"/>
      <w:r w:rsidRPr="0041395B">
        <w:t>well modulated</w:t>
      </w:r>
      <w:proofErr w:type="spellEnd"/>
      <w:r w:rsidRPr="0041395B">
        <w:t xml:space="preserve"> voice, and when using inflections, I will be particul</w:t>
      </w:r>
      <w:r w:rsidRPr="0041395B">
        <w:t>arly careful not to allow them to be interpreted as partiality.  I will employ the techniques of interpretation best suited to the situation at hand or according to the needs or wishes of those utilizing my services.</w:t>
      </w:r>
    </w:p>
    <w:p w:rsidR="000B16CE" w:rsidRPr="0041395B" w:rsidRDefault="000B16CE"/>
    <w:p w:rsidR="000B16CE" w:rsidRPr="0041395B" w:rsidRDefault="0041395B">
      <w:r w:rsidRPr="0041395B">
        <w:tab/>
        <w:t>I will maintain an impartial attitude</w:t>
      </w:r>
      <w:r w:rsidRPr="0041395B">
        <w:t xml:space="preserve"> </w:t>
      </w:r>
      <w:proofErr w:type="gramStart"/>
      <w:r w:rsidRPr="0041395B">
        <w:t>during the course of</w:t>
      </w:r>
      <w:proofErr w:type="gramEnd"/>
      <w:r w:rsidRPr="0041395B">
        <w:t xml:space="preserve"> interpreting and will guard any confidential information entrusted to me.  I will not discuss the testimony or the merits of the case under any circumstances, with anyone, particularly not with those for whom I interpret.</w:t>
      </w:r>
    </w:p>
    <w:p w:rsidR="000B16CE" w:rsidRPr="0041395B" w:rsidRDefault="000B16CE"/>
    <w:p w:rsidR="000B16CE" w:rsidRPr="0041395B" w:rsidRDefault="0041395B">
      <w:r w:rsidRPr="0041395B">
        <w:tab/>
        <w:t xml:space="preserve">I will </w:t>
      </w:r>
      <w:r w:rsidRPr="0041395B">
        <w:t>attempt to establish rapport with the persons needing my services and will explain to them my position as an impartial officer of the court, serving both the court and the individuals involved in the case.  I will also inquire whether any person involved s</w:t>
      </w:r>
      <w:r w:rsidRPr="0041395B">
        <w:t xml:space="preserve">uffers from a hearing impairment or any physical or psychological problem that could interfere with the effectiveness of my services, and I will </w:t>
      </w:r>
      <w:proofErr w:type="gramStart"/>
      <w:r w:rsidRPr="0041395B">
        <w:t xml:space="preserve">make </w:t>
      </w:r>
      <w:bookmarkStart w:id="0" w:name="_GoBack"/>
      <w:bookmarkEnd w:id="0"/>
      <w:r w:rsidRPr="0041395B">
        <w:t>adjustments</w:t>
      </w:r>
      <w:proofErr w:type="gramEnd"/>
      <w:r w:rsidRPr="0041395B">
        <w:t xml:space="preserve"> accordingly.</w:t>
      </w:r>
    </w:p>
    <w:p w:rsidR="000B16CE" w:rsidRPr="0041395B" w:rsidRDefault="000B16CE"/>
    <w:p w:rsidR="000B16CE" w:rsidRPr="0041395B" w:rsidRDefault="0041395B">
      <w:r w:rsidRPr="0041395B">
        <w:tab/>
        <w:t>I will adopt a conservative manner of dress and conduct in upholding the dignit</w:t>
      </w:r>
      <w:r w:rsidRPr="0041395B">
        <w:t>y of the Court and of my profession, particularly when attention is upon me in the courtroom.  I will familiarize myself thoroughly with all the local court rules and I will abide by them.</w:t>
      </w:r>
    </w:p>
    <w:p w:rsidR="000B16CE" w:rsidRPr="0041395B" w:rsidRDefault="000B16CE"/>
    <w:p w:rsidR="000B16CE" w:rsidRPr="0041395B" w:rsidRDefault="0041395B">
      <w:r w:rsidRPr="0041395B">
        <w:tab/>
        <w:t>I will strive constantly to improve my knowledge of legal termino</w:t>
      </w:r>
      <w:r w:rsidRPr="0041395B">
        <w:t xml:space="preserve">logy in English and in the </w:t>
      </w:r>
      <w:proofErr w:type="gramStart"/>
      <w:r w:rsidRPr="0041395B">
        <w:t>language</w:t>
      </w:r>
      <w:proofErr w:type="gramEnd"/>
      <w:r w:rsidRPr="0041395B">
        <w:t xml:space="preserve"> I interpret, and to be familiar with general courtroom procedures, so that in addition to interpreting, I may, when time and conditions permit and with the permission of the presiding judicial officer, explain to those f</w:t>
      </w:r>
      <w:r w:rsidRPr="0041395B">
        <w:t>or whom I interpret what is occurring in the courtroom.</w:t>
      </w:r>
    </w:p>
    <w:p w:rsidR="000B16CE" w:rsidRPr="0041395B" w:rsidRDefault="000B16CE"/>
    <w:p w:rsidR="000B16CE" w:rsidRPr="0041395B" w:rsidRDefault="0041395B">
      <w:r w:rsidRPr="0041395B">
        <w:tab/>
        <w:t>I will be personally responsible for having the proper dictionaries and other linguistic reference materials readily available for consultation when needed.</w:t>
      </w:r>
    </w:p>
    <w:p w:rsidR="000B16CE" w:rsidRPr="0041395B" w:rsidRDefault="000B16CE"/>
    <w:p w:rsidR="000B16CE" w:rsidRPr="0041395B" w:rsidRDefault="0041395B">
      <w:r w:rsidRPr="0041395B">
        <w:tab/>
      </w:r>
      <w:proofErr w:type="gramStart"/>
      <w:r w:rsidRPr="0041395B">
        <w:t>So</w:t>
      </w:r>
      <w:proofErr w:type="gramEnd"/>
      <w:r w:rsidRPr="0041395B">
        <w:t xml:space="preserve"> Help Me God.</w:t>
      </w:r>
    </w:p>
    <w:p w:rsidR="000B16CE" w:rsidRDefault="000B16CE"/>
    <w:p w:rsidR="000B16CE" w:rsidRDefault="000B16CE"/>
    <w:p w:rsidR="000B16CE" w:rsidRDefault="000B16CE"/>
    <w:p w:rsidR="000B16CE" w:rsidRDefault="000B16CE"/>
    <w:p w:rsidR="000B16CE" w:rsidRDefault="000B16CE"/>
    <w:p w:rsidR="000B16CE" w:rsidRDefault="0041395B">
      <w:pPr>
        <w:ind w:left="3600" w:hanging="3600"/>
      </w:pPr>
      <w:r>
        <w:t xml:space="preserve">DATE:  </w:t>
      </w:r>
      <w:sdt>
        <w:sdtPr>
          <w:id w:val="-980304786"/>
          <w:placeholder>
            <w:docPart w:val="DefaultPlaceholder_-1854013437"/>
          </w:placeholder>
          <w:showingPlcHdr/>
          <w:date>
            <w:dateFormat w:val="MMMM d, yyyy"/>
            <w:lid w:val="en-US"/>
            <w:storeMappedDataAs w:val="dateTime"/>
            <w:calendar w:val="gregorian"/>
          </w:date>
        </w:sdtPr>
        <w:sdtContent>
          <w:r w:rsidR="001F6E75" w:rsidRPr="009518C4">
            <w:rPr>
              <w:rStyle w:val="PlaceholderText"/>
            </w:rPr>
            <w:t>Click or tap to enter a date.</w:t>
          </w:r>
        </w:sdtContent>
      </w:sdt>
      <w:r>
        <w:tab/>
      </w:r>
      <w:r>
        <w:tab/>
      </w:r>
      <w:r>
        <w:rPr>
          <w:u w:val="single"/>
        </w:rPr>
        <w:t xml:space="preserve">         </w:t>
      </w:r>
      <w:r>
        <w:rPr>
          <w:u w:val="single"/>
        </w:rPr>
        <w:t xml:space="preserve">                                                                                 </w:t>
      </w:r>
    </w:p>
    <w:p w:rsidR="000B16CE" w:rsidRDefault="0041395B">
      <w:r>
        <w:tab/>
      </w:r>
      <w:r>
        <w:tab/>
      </w:r>
      <w:r>
        <w:tab/>
      </w:r>
      <w:r>
        <w:tab/>
      </w:r>
      <w:r>
        <w:tab/>
      </w:r>
      <w:r>
        <w:tab/>
      </w:r>
      <w:r>
        <w:tab/>
      </w:r>
      <w:sdt>
        <w:sdtPr>
          <w:alias w:val="Interpreter Name"/>
          <w:tag w:val="Interpreter Name"/>
          <w:id w:val="853536742"/>
          <w:placeholder>
            <w:docPart w:val="DefaultPlaceholder_-1854013440"/>
          </w:placeholder>
          <w:showingPlcHdr/>
        </w:sdtPr>
        <w:sdtContent>
          <w:r w:rsidR="001F6E75" w:rsidRPr="009518C4">
            <w:rPr>
              <w:rStyle w:val="PlaceholderText"/>
            </w:rPr>
            <w:t>Click or tap here to enter text.</w:t>
          </w:r>
        </w:sdtContent>
      </w:sdt>
    </w:p>
    <w:sectPr w:rsidR="000B16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altName w:val="Courier New"/>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CE"/>
    <w:rsid w:val="000B16CE"/>
    <w:rsid w:val="001F6E75"/>
    <w:rsid w:val="0041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E9073"/>
  <w15:docId w15:val="{3240F47E-30C5-438C-891A-0EB8663E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E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E3E50F4-86C5-4E9D-970E-DC52280B6C69}"/>
      </w:docPartPr>
      <w:docPartBody>
        <w:p w:rsidR="00000000" w:rsidRDefault="00A95813">
          <w:r w:rsidRPr="009518C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929CFA4-F0DF-4E74-9F63-C7EE25CE68B8}"/>
      </w:docPartPr>
      <w:docPartBody>
        <w:p w:rsidR="00000000" w:rsidRDefault="00A95813">
          <w:r w:rsidRPr="009518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altName w:val="Courier New"/>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13"/>
    <w:rsid w:val="00A95813"/>
    <w:rsid w:val="00E0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8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Bachmann</cp:lastModifiedBy>
  <cp:revision>2</cp:revision>
  <dcterms:created xsi:type="dcterms:W3CDTF">2019-07-16T18:02:00Z</dcterms:created>
  <dcterms:modified xsi:type="dcterms:W3CDTF">2019-07-16T18:10:00Z</dcterms:modified>
</cp:coreProperties>
</file>